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5B" w:rsidRPr="00744C5B" w:rsidRDefault="00744C5B" w:rsidP="00744C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C5B">
        <w:rPr>
          <w:rFonts w:ascii="Times New Roman" w:hAnsi="Times New Roman" w:cs="Times New Roman"/>
          <w:sz w:val="24"/>
          <w:szCs w:val="24"/>
        </w:rPr>
        <w:t xml:space="preserve">Удостоверяющий центр ФГБУ «ФКП </w:t>
      </w:r>
      <w:proofErr w:type="spellStart"/>
      <w:r w:rsidRPr="00744C5B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744C5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4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уведомлением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Минкомсвязи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России, </w:t>
      </w:r>
      <w:r w:rsidRPr="00744C5B">
        <w:rPr>
          <w:rFonts w:ascii="Times New Roman" w:hAnsi="Times New Roman" w:cs="Times New Roman"/>
          <w:sz w:val="24"/>
          <w:szCs w:val="24"/>
        </w:rPr>
        <w:t xml:space="preserve">сообщает о начале выпуска квалифицированных сертификатов ключей проверки электронных подписей с применением схемы электронной подписи по ГОСТ </w:t>
      </w:r>
      <w:proofErr w:type="gramStart"/>
      <w:r w:rsidRPr="00744C5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44C5B">
        <w:rPr>
          <w:rFonts w:ascii="Times New Roman" w:hAnsi="Times New Roman" w:cs="Times New Roman"/>
          <w:sz w:val="24"/>
          <w:szCs w:val="24"/>
        </w:rPr>
        <w:t xml:space="preserve"> 34.10-2012. </w:t>
      </w:r>
    </w:p>
    <w:p w:rsidR="00744C5B" w:rsidRPr="00744C5B" w:rsidRDefault="00744C5B" w:rsidP="00744C5B">
      <w:pPr>
        <w:jc w:val="both"/>
        <w:rPr>
          <w:rFonts w:ascii="Times New Roman" w:hAnsi="Times New Roman" w:cs="Times New Roman"/>
          <w:sz w:val="24"/>
          <w:szCs w:val="24"/>
        </w:rPr>
      </w:pPr>
      <w:r w:rsidRPr="00744C5B">
        <w:rPr>
          <w:rFonts w:ascii="Times New Roman" w:hAnsi="Times New Roman" w:cs="Times New Roman"/>
          <w:sz w:val="24"/>
          <w:szCs w:val="24"/>
        </w:rPr>
        <w:t>ЮРИДИЧЕСКИМ ЛИЦАМ ДОСТУПНЫ СЛЕДУЮЩИЕ ВИДЫ КВАЛИФИЦИРОВАННЫХ СЕРТИФИКАТОВ</w:t>
      </w:r>
    </w:p>
    <w:p w:rsidR="00744C5B" w:rsidRPr="00744C5B" w:rsidRDefault="00744C5B" w:rsidP="00744C5B">
      <w:pPr>
        <w:jc w:val="both"/>
        <w:rPr>
          <w:rFonts w:ascii="Times New Roman" w:hAnsi="Times New Roman" w:cs="Times New Roman"/>
          <w:sz w:val="24"/>
          <w:szCs w:val="24"/>
        </w:rPr>
      </w:pPr>
      <w:r w:rsidRPr="00744C5B">
        <w:rPr>
          <w:rFonts w:ascii="Times New Roman" w:hAnsi="Times New Roman" w:cs="Times New Roman"/>
          <w:sz w:val="24"/>
          <w:szCs w:val="24"/>
        </w:rPr>
        <w:t xml:space="preserve">Квалифицированный сертификат «Стандартный КСКПЭП для юридического лица», а также квалифицированные сертификаты "Для систем </w:t>
      </w:r>
      <w:proofErr w:type="spellStart"/>
      <w:r w:rsidRPr="00744C5B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744C5B">
        <w:rPr>
          <w:rFonts w:ascii="Times New Roman" w:hAnsi="Times New Roman" w:cs="Times New Roman"/>
          <w:sz w:val="24"/>
          <w:szCs w:val="24"/>
        </w:rPr>
        <w:t xml:space="preserve">" из перечня видов, содержащих объектные идентификаторы, соответствующие Распоряжению </w:t>
      </w:r>
      <w:proofErr w:type="spellStart"/>
      <w:r w:rsidRPr="00744C5B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744C5B">
        <w:rPr>
          <w:rFonts w:ascii="Times New Roman" w:hAnsi="Times New Roman" w:cs="Times New Roman"/>
          <w:sz w:val="24"/>
          <w:szCs w:val="24"/>
        </w:rPr>
        <w:t xml:space="preserve"> от 27.03.2014 </w:t>
      </w:r>
      <w:proofErr w:type="gramStart"/>
      <w:r w:rsidRPr="00744C5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44C5B">
        <w:rPr>
          <w:rFonts w:ascii="Times New Roman" w:hAnsi="Times New Roman" w:cs="Times New Roman"/>
          <w:sz w:val="24"/>
          <w:szCs w:val="24"/>
        </w:rPr>
        <w:t xml:space="preserve">/32, применяются для получения сведений из информационной системы </w:t>
      </w:r>
      <w:proofErr w:type="spellStart"/>
      <w:r w:rsidRPr="00744C5B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744C5B">
        <w:rPr>
          <w:rFonts w:ascii="Times New Roman" w:hAnsi="Times New Roman" w:cs="Times New Roman"/>
          <w:sz w:val="24"/>
          <w:szCs w:val="24"/>
        </w:rPr>
        <w:t>, для совершения юридически значимых действий, а также для подачи и получения сведений из информационных систем государственных органов власти, в случае если при взаимодействии с такими системами не предъявляется требований к наличию дополнительных объектных идентификаторов.</w:t>
      </w:r>
      <w:r w:rsidRPr="00744C5B">
        <w:rPr>
          <w:rFonts w:ascii="Times New Roman" w:hAnsi="Times New Roman" w:cs="Times New Roman"/>
          <w:sz w:val="24"/>
          <w:szCs w:val="24"/>
        </w:rPr>
        <w:t xml:space="preserve"> </w:t>
      </w:r>
      <w:r w:rsidRPr="00744C5B">
        <w:rPr>
          <w:rFonts w:ascii="Times New Roman" w:hAnsi="Times New Roman" w:cs="Times New Roman"/>
          <w:sz w:val="24"/>
          <w:szCs w:val="24"/>
        </w:rPr>
        <w:t>Квалифицированный сертификат "Стандартный КСКПЭП для образовательных организаций и ОИВ в сфере образования".</w:t>
      </w:r>
      <w:r w:rsidRPr="00744C5B">
        <w:rPr>
          <w:rFonts w:ascii="Times New Roman" w:hAnsi="Times New Roman" w:cs="Times New Roman"/>
          <w:sz w:val="24"/>
          <w:szCs w:val="24"/>
        </w:rPr>
        <w:t xml:space="preserve"> </w:t>
      </w:r>
      <w:r w:rsidRPr="00744C5B">
        <w:rPr>
          <w:rFonts w:ascii="Times New Roman" w:hAnsi="Times New Roman" w:cs="Times New Roman"/>
          <w:sz w:val="24"/>
          <w:szCs w:val="24"/>
        </w:rPr>
        <w:t>Квалифицированный сертификат "Для залогодержателя".</w:t>
      </w:r>
    </w:p>
    <w:p w:rsidR="00744C5B" w:rsidRPr="00744C5B" w:rsidRDefault="00744C5B" w:rsidP="00744C5B">
      <w:pPr>
        <w:jc w:val="both"/>
        <w:rPr>
          <w:rFonts w:ascii="Times New Roman" w:hAnsi="Times New Roman" w:cs="Times New Roman"/>
          <w:sz w:val="24"/>
          <w:szCs w:val="24"/>
        </w:rPr>
      </w:pPr>
      <w:r w:rsidRPr="00744C5B">
        <w:rPr>
          <w:rFonts w:ascii="Times New Roman" w:hAnsi="Times New Roman" w:cs="Times New Roman"/>
          <w:sz w:val="24"/>
          <w:szCs w:val="24"/>
        </w:rPr>
        <w:t>ДЛЯ СМЭВ</w:t>
      </w:r>
    </w:p>
    <w:p w:rsidR="00744C5B" w:rsidRPr="00744C5B" w:rsidRDefault="00744C5B" w:rsidP="00744C5B">
      <w:pPr>
        <w:jc w:val="both"/>
        <w:rPr>
          <w:rFonts w:ascii="Times New Roman" w:hAnsi="Times New Roman" w:cs="Times New Roman"/>
          <w:sz w:val="24"/>
          <w:szCs w:val="24"/>
        </w:rPr>
      </w:pPr>
      <w:r w:rsidRPr="00744C5B">
        <w:rPr>
          <w:rFonts w:ascii="Times New Roman" w:hAnsi="Times New Roman" w:cs="Times New Roman"/>
          <w:sz w:val="24"/>
          <w:szCs w:val="24"/>
        </w:rPr>
        <w:t>Применяется в информационных системах-участниках межведомственного электронного взаимодействия (СМЭВ). Типы - ЭП-ОВ, ЭП-СП.</w:t>
      </w:r>
    </w:p>
    <w:p w:rsidR="00744C5B" w:rsidRPr="00744C5B" w:rsidRDefault="00744C5B" w:rsidP="00744C5B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СТАНДАРТНЫЙ</w:t>
      </w:r>
      <w:proofErr w:type="gramEnd"/>
      <w:r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 КСКПЭП </w:t>
      </w:r>
      <w:r w:rsidRPr="00744C5B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ПРИМЕНЯЕТСЯ НА САЙТАХ:</w:t>
      </w:r>
    </w:p>
    <w:p w:rsidR="00744C5B" w:rsidRPr="00744C5B" w:rsidRDefault="00744C5B" w:rsidP="00744C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Портал </w:t>
      </w:r>
      <w:proofErr w:type="spellStart"/>
      <w:r w:rsidRPr="00744C5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</w:p>
    <w:p w:rsidR="00744C5B" w:rsidRPr="00744C5B" w:rsidRDefault="00744C5B" w:rsidP="00744C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Портал </w:t>
      </w:r>
      <w:proofErr w:type="spellStart"/>
      <w:r w:rsidRPr="00744C5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</w:p>
    <w:p w:rsidR="00744C5B" w:rsidRPr="00744C5B" w:rsidRDefault="00744C5B" w:rsidP="00744C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C5B">
        <w:rPr>
          <w:rFonts w:ascii="Times New Roman" w:eastAsia="Times New Roman" w:hAnsi="Times New Roman" w:cs="Times New Roman"/>
          <w:sz w:val="24"/>
          <w:szCs w:val="24"/>
          <w:lang w:eastAsia="ru-RU"/>
        </w:rPr>
        <w:t>ООС 223-ФЗ</w:t>
      </w:r>
    </w:p>
    <w:p w:rsidR="00744C5B" w:rsidRPr="00744C5B" w:rsidRDefault="00744C5B" w:rsidP="00744C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C5B">
        <w:rPr>
          <w:rFonts w:ascii="Times New Roman" w:eastAsia="Times New Roman" w:hAnsi="Times New Roman" w:cs="Times New Roman"/>
          <w:sz w:val="24"/>
          <w:szCs w:val="24"/>
          <w:lang w:eastAsia="ru-RU"/>
        </w:rPr>
        <w:t>ФНС России</w:t>
      </w:r>
    </w:p>
    <w:p w:rsidR="00744C5B" w:rsidRPr="00744C5B" w:rsidRDefault="00744C5B" w:rsidP="00744C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C5B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 ЖКХ</w:t>
      </w:r>
    </w:p>
    <w:p w:rsidR="00744C5B" w:rsidRPr="00744C5B" w:rsidRDefault="00744C5B" w:rsidP="00744C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C5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 «Правосудие»</w:t>
      </w:r>
    </w:p>
    <w:p w:rsidR="00744C5B" w:rsidRPr="00744C5B" w:rsidRDefault="00744C5B" w:rsidP="00744C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C5B">
        <w:rPr>
          <w:rFonts w:ascii="Times New Roman" w:eastAsia="Times New Roman" w:hAnsi="Times New Roman" w:cs="Times New Roman"/>
          <w:sz w:val="24"/>
          <w:szCs w:val="24"/>
          <w:lang w:eastAsia="ru-RU"/>
        </w:rPr>
        <w:t>ФТС России</w:t>
      </w:r>
    </w:p>
    <w:p w:rsidR="00744C5B" w:rsidRPr="00744C5B" w:rsidRDefault="00744C5B" w:rsidP="00744C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C5B">
        <w:rPr>
          <w:rFonts w:ascii="Times New Roman" w:eastAsia="Times New Roman" w:hAnsi="Times New Roman" w:cs="Times New Roman"/>
          <w:sz w:val="24"/>
          <w:szCs w:val="24"/>
          <w:lang w:eastAsia="ru-RU"/>
        </w:rPr>
        <w:t>ИС «Мой арбитр»</w:t>
      </w:r>
    </w:p>
    <w:p w:rsidR="00744C5B" w:rsidRPr="00744C5B" w:rsidRDefault="00744C5B" w:rsidP="00744C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C5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ЕГАИС учета древесины и сделок с ней</w:t>
      </w:r>
    </w:p>
    <w:p w:rsidR="00744C5B" w:rsidRPr="00744C5B" w:rsidRDefault="00744C5B" w:rsidP="00744C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C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 ФНС. ФИАС</w:t>
      </w:r>
    </w:p>
    <w:p w:rsidR="00744C5B" w:rsidRPr="00744C5B" w:rsidRDefault="00744C5B" w:rsidP="00744C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C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 государственных и муниципальных услуг Московской области</w:t>
      </w:r>
    </w:p>
    <w:p w:rsidR="00744C5B" w:rsidRPr="00744C5B" w:rsidRDefault="00744C5B" w:rsidP="00744C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Портал </w:t>
      </w:r>
      <w:proofErr w:type="spellStart"/>
      <w:r w:rsidRPr="00744C5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Росимущество</w:t>
      </w:r>
      <w:proofErr w:type="spellEnd"/>
    </w:p>
    <w:p w:rsidR="00744C5B" w:rsidRPr="00744C5B" w:rsidRDefault="00744C5B" w:rsidP="00744C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C5B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 «</w:t>
      </w:r>
      <w:proofErr w:type="spellStart"/>
      <w:r w:rsidRPr="00744C5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Энергоэффективность</w:t>
      </w:r>
      <w:proofErr w:type="spellEnd"/>
      <w:r w:rsidRPr="00744C5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44C5B" w:rsidRPr="00744C5B" w:rsidRDefault="00744C5B" w:rsidP="00744C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C5B">
        <w:rPr>
          <w:rFonts w:ascii="Times New Roman" w:eastAsia="Times New Roman" w:hAnsi="Times New Roman" w:cs="Times New Roman"/>
          <w:sz w:val="24"/>
          <w:szCs w:val="24"/>
          <w:lang w:eastAsia="ru-RU"/>
        </w:rPr>
        <w:t>ФГИС «</w:t>
      </w:r>
      <w:proofErr w:type="spellStart"/>
      <w:r w:rsidRPr="00744C5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Росаккредитация</w:t>
      </w:r>
      <w:proofErr w:type="spellEnd"/>
      <w:r w:rsidRPr="00744C5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44C5B" w:rsidRPr="00744C5B" w:rsidRDefault="00744C5B" w:rsidP="00744C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4C5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Росприроднадзор</w:t>
      </w:r>
      <w:proofErr w:type="spellEnd"/>
    </w:p>
    <w:p w:rsidR="00744C5B" w:rsidRPr="00744C5B" w:rsidRDefault="00744C5B" w:rsidP="00744C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C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 ФСС</w:t>
      </w:r>
    </w:p>
    <w:p w:rsidR="00744C5B" w:rsidRPr="00744C5B" w:rsidRDefault="00744C5B" w:rsidP="00744C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Портал </w:t>
      </w:r>
      <w:proofErr w:type="spellStart"/>
      <w:r w:rsidRPr="00744C5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Росфинмониторинга</w:t>
      </w:r>
      <w:proofErr w:type="spellEnd"/>
    </w:p>
    <w:p w:rsidR="00744C5B" w:rsidRPr="00744C5B" w:rsidRDefault="00744C5B" w:rsidP="00744C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Портал </w:t>
      </w:r>
      <w:proofErr w:type="spellStart"/>
      <w:r w:rsidRPr="00744C5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</w:p>
    <w:p w:rsidR="00744C5B" w:rsidRPr="00744C5B" w:rsidRDefault="00744C5B" w:rsidP="00744C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C5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электронных паспортов ТС</w:t>
      </w:r>
    </w:p>
    <w:p w:rsidR="00744C5B" w:rsidRPr="00744C5B" w:rsidRDefault="00744C5B" w:rsidP="00744C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C5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информационная система жилищного строительства (ЕИСЖС)</w:t>
      </w:r>
    </w:p>
    <w:p w:rsidR="00744C5B" w:rsidRPr="00744C5B" w:rsidRDefault="00744C5B" w:rsidP="00744C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C5B">
        <w:rPr>
          <w:rFonts w:ascii="Times New Roman" w:eastAsia="Times New Roman" w:hAnsi="Times New Roman" w:cs="Times New Roman"/>
          <w:sz w:val="24"/>
          <w:szCs w:val="24"/>
          <w:lang w:eastAsia="ru-RU"/>
        </w:rPr>
        <w:t>ФНП России</w:t>
      </w:r>
    </w:p>
    <w:p w:rsidR="00744C5B" w:rsidRPr="00744C5B" w:rsidRDefault="00744C5B" w:rsidP="00744C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C5B">
        <w:rPr>
          <w:rFonts w:ascii="Times New Roman" w:eastAsia="Times New Roman" w:hAnsi="Times New Roman" w:cs="Times New Roman"/>
          <w:sz w:val="24"/>
          <w:szCs w:val="24"/>
          <w:lang w:eastAsia="ru-RU"/>
        </w:rPr>
        <w:t>ЕФРСФДЮЛ (</w:t>
      </w:r>
      <w:proofErr w:type="spellStart"/>
      <w:r w:rsidRPr="00744C5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Федресурс</w:t>
      </w:r>
      <w:proofErr w:type="spellEnd"/>
      <w:r w:rsidRPr="00744C5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44C5B" w:rsidRPr="00744C5B" w:rsidRDefault="00744C5B" w:rsidP="00744C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C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уведомлений о залоге движимого имущества (ФНП)</w:t>
      </w:r>
    </w:p>
    <w:p w:rsidR="00744C5B" w:rsidRPr="00744C5B" w:rsidRDefault="00744C5B" w:rsidP="00744C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C5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служба государственной статистики (Росстат)</w:t>
      </w:r>
    </w:p>
    <w:p w:rsidR="007E273B" w:rsidRDefault="00744C5B">
      <w:pPr>
        <w:rPr>
          <w:rFonts w:ascii="Times New Roman" w:hAnsi="Times New Roman" w:cs="Times New Roman"/>
          <w:sz w:val="24"/>
          <w:szCs w:val="24"/>
        </w:rPr>
      </w:pPr>
      <w:r w:rsidRPr="00744C5B">
        <w:rPr>
          <w:rFonts w:ascii="Times New Roman" w:hAnsi="Times New Roman" w:cs="Times New Roman"/>
          <w:sz w:val="24"/>
          <w:szCs w:val="24"/>
        </w:rPr>
        <w:t xml:space="preserve">Стоимость </w:t>
      </w:r>
      <w:r>
        <w:rPr>
          <w:rFonts w:ascii="Times New Roman" w:hAnsi="Times New Roman" w:cs="Times New Roman"/>
          <w:sz w:val="24"/>
          <w:szCs w:val="24"/>
        </w:rPr>
        <w:t>квалифицированного сертификата</w:t>
      </w:r>
      <w:r w:rsidRPr="00744C5B">
        <w:rPr>
          <w:rFonts w:ascii="Times New Roman" w:hAnsi="Times New Roman" w:cs="Times New Roman"/>
          <w:sz w:val="24"/>
          <w:szCs w:val="24"/>
        </w:rPr>
        <w:t xml:space="preserve"> составляет  - 700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C5B">
        <w:rPr>
          <w:rFonts w:ascii="Times New Roman" w:hAnsi="Times New Roman" w:cs="Times New Roman"/>
          <w:sz w:val="24"/>
          <w:szCs w:val="24"/>
        </w:rPr>
        <w:t>руб.</w:t>
      </w:r>
    </w:p>
    <w:p w:rsidR="00744C5B" w:rsidRPr="006212FD" w:rsidRDefault="006212FD" w:rsidP="006212F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Более подробную информацию можно получить на сайте удостоверяющего центра </w:t>
      </w:r>
      <w:r w:rsidRPr="00744C5B">
        <w:rPr>
          <w:rFonts w:ascii="Times New Roman" w:hAnsi="Times New Roman" w:cs="Times New Roman"/>
          <w:sz w:val="24"/>
          <w:szCs w:val="24"/>
        </w:rPr>
        <w:t xml:space="preserve">ФГБУ «ФКП </w:t>
      </w:r>
      <w:proofErr w:type="spellStart"/>
      <w:r w:rsidRPr="00744C5B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744C5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uc</w:t>
      </w:r>
      <w:proofErr w:type="spellEnd"/>
      <w:r w:rsidRPr="006212FD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kadastr</w:t>
      </w:r>
      <w:proofErr w:type="spellEnd"/>
      <w:r w:rsidRPr="006212FD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, либо по телефону 8(8782)25-00-51 (доб. 2123).</w:t>
      </w:r>
      <w:bookmarkStart w:id="0" w:name="_GoBack"/>
      <w:bookmarkEnd w:id="0"/>
    </w:p>
    <w:sectPr w:rsidR="00744C5B" w:rsidRPr="006212FD" w:rsidSect="006212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83228"/>
    <w:multiLevelType w:val="multilevel"/>
    <w:tmpl w:val="BA74A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5B"/>
    <w:rsid w:val="006212FD"/>
    <w:rsid w:val="00744C5B"/>
    <w:rsid w:val="007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1DE9C-3E91-4EB3-A487-7B9F3FAA1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</dc:creator>
  <cp:lastModifiedBy>Liana</cp:lastModifiedBy>
  <cp:revision>1</cp:revision>
  <dcterms:created xsi:type="dcterms:W3CDTF">2019-01-21T11:21:00Z</dcterms:created>
  <dcterms:modified xsi:type="dcterms:W3CDTF">2019-01-21T11:35:00Z</dcterms:modified>
</cp:coreProperties>
</file>